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71" w:rsidRDefault="00867DF8" w:rsidP="00867DF8">
      <w:pPr>
        <w:jc w:val="center"/>
        <w:rPr>
          <w:b/>
          <w:sz w:val="44"/>
          <w:szCs w:val="44"/>
        </w:rPr>
      </w:pPr>
      <w:r>
        <w:rPr>
          <w:noProof/>
          <w:sz w:val="24"/>
          <w:lang w:eastAsia="cs-CZ"/>
        </w:rPr>
        <w:drawing>
          <wp:inline distT="0" distB="0" distL="0" distR="0" wp14:anchorId="023CB429" wp14:editId="6DD83B65">
            <wp:extent cx="3086100" cy="586742"/>
            <wp:effectExtent l="0" t="0" r="0" b="3810"/>
            <wp:docPr id="1" name="Obrázek 1" descr="L:\LOGO školy\ZSMS_PRZ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LOGO školy\ZSMS_PRZNO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965" cy="6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F8" w:rsidRPr="006F59CD" w:rsidRDefault="00867DF8" w:rsidP="00867DF8">
      <w:pPr>
        <w:jc w:val="center"/>
        <w:rPr>
          <w:b/>
          <w:sz w:val="28"/>
          <w:szCs w:val="28"/>
        </w:rPr>
      </w:pPr>
    </w:p>
    <w:p w:rsidR="00560BB7" w:rsidRPr="006F59CD" w:rsidRDefault="00963772" w:rsidP="00867DF8">
      <w:pPr>
        <w:jc w:val="center"/>
        <w:rPr>
          <w:b/>
          <w:sz w:val="28"/>
          <w:szCs w:val="28"/>
        </w:rPr>
      </w:pPr>
      <w:r w:rsidRPr="006F59CD">
        <w:rPr>
          <w:b/>
          <w:sz w:val="28"/>
          <w:szCs w:val="28"/>
        </w:rPr>
        <w:t>ŽÁDOST</w:t>
      </w:r>
      <w:r w:rsidR="00867DF8" w:rsidRPr="006F59CD">
        <w:rPr>
          <w:b/>
          <w:sz w:val="28"/>
          <w:szCs w:val="28"/>
        </w:rPr>
        <w:t xml:space="preserve"> o </w:t>
      </w:r>
      <w:r w:rsidRPr="006F59CD">
        <w:rPr>
          <w:b/>
          <w:sz w:val="28"/>
          <w:szCs w:val="28"/>
        </w:rPr>
        <w:t>přijetí dítěte k</w:t>
      </w:r>
      <w:r w:rsidR="00867DF8" w:rsidRPr="006F59CD">
        <w:rPr>
          <w:b/>
          <w:sz w:val="28"/>
          <w:szCs w:val="28"/>
        </w:rPr>
        <w:t> </w:t>
      </w:r>
      <w:r w:rsidRPr="006F59CD">
        <w:rPr>
          <w:b/>
          <w:sz w:val="28"/>
          <w:szCs w:val="28"/>
        </w:rPr>
        <w:t>celodennímu</w:t>
      </w:r>
      <w:r w:rsidR="00867DF8" w:rsidRPr="006F59CD">
        <w:rPr>
          <w:b/>
          <w:sz w:val="28"/>
          <w:szCs w:val="28"/>
        </w:rPr>
        <w:t xml:space="preserve"> předškolnímu</w:t>
      </w:r>
      <w:r w:rsidRPr="006F59CD">
        <w:rPr>
          <w:b/>
          <w:sz w:val="28"/>
          <w:szCs w:val="28"/>
        </w:rPr>
        <w:t xml:space="preserve"> vzdělávání</w:t>
      </w:r>
      <w:r w:rsidR="00867DF8" w:rsidRPr="006F59CD">
        <w:rPr>
          <w:b/>
          <w:sz w:val="28"/>
          <w:szCs w:val="28"/>
        </w:rPr>
        <w:t xml:space="preserve"> </w:t>
      </w:r>
    </w:p>
    <w:p w:rsidR="00963772" w:rsidRPr="006F59CD" w:rsidRDefault="00867DF8" w:rsidP="00867DF8">
      <w:pPr>
        <w:jc w:val="center"/>
        <w:rPr>
          <w:b/>
          <w:sz w:val="28"/>
          <w:szCs w:val="28"/>
        </w:rPr>
      </w:pPr>
      <w:r w:rsidRPr="006F59CD">
        <w:rPr>
          <w:b/>
          <w:sz w:val="28"/>
          <w:szCs w:val="28"/>
        </w:rPr>
        <w:t>školní rok:</w:t>
      </w:r>
    </w:p>
    <w:p w:rsidR="00963772" w:rsidRPr="00963772" w:rsidRDefault="00963772" w:rsidP="0096377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Údaje o dítěti</w:t>
      </w:r>
      <w:r w:rsidRPr="00963772">
        <w:rPr>
          <w:sz w:val="28"/>
          <w:szCs w:val="28"/>
          <w:u w:val="single"/>
        </w:rPr>
        <w:t>:</w:t>
      </w:r>
    </w:p>
    <w:tbl>
      <w:tblPr>
        <w:tblStyle w:val="Mkatabulky"/>
        <w:tblW w:w="10050" w:type="dxa"/>
        <w:tblLook w:val="04A0" w:firstRow="1" w:lastRow="0" w:firstColumn="1" w:lastColumn="0" w:noHBand="0" w:noVBand="1"/>
      </w:tblPr>
      <w:tblGrid>
        <w:gridCol w:w="3128"/>
        <w:gridCol w:w="6922"/>
      </w:tblGrid>
      <w:tr w:rsidR="00963772" w:rsidTr="00484D74">
        <w:trPr>
          <w:trHeight w:val="379"/>
        </w:trPr>
        <w:tc>
          <w:tcPr>
            <w:tcW w:w="3128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Jméno a příjmení dítěte:</w:t>
            </w:r>
          </w:p>
        </w:tc>
        <w:tc>
          <w:tcPr>
            <w:tcW w:w="692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Tr="00484D74">
        <w:trPr>
          <w:trHeight w:val="397"/>
        </w:trPr>
        <w:tc>
          <w:tcPr>
            <w:tcW w:w="3128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Datum a místo narození:</w:t>
            </w:r>
          </w:p>
        </w:tc>
        <w:tc>
          <w:tcPr>
            <w:tcW w:w="692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Tr="00484D74">
        <w:trPr>
          <w:trHeight w:val="379"/>
        </w:trPr>
        <w:tc>
          <w:tcPr>
            <w:tcW w:w="3128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Rodné číslo:</w:t>
            </w:r>
          </w:p>
        </w:tc>
        <w:tc>
          <w:tcPr>
            <w:tcW w:w="692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Tr="00484D74">
        <w:trPr>
          <w:trHeight w:val="397"/>
        </w:trPr>
        <w:tc>
          <w:tcPr>
            <w:tcW w:w="3128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Trvalý pobyt:</w:t>
            </w:r>
          </w:p>
        </w:tc>
        <w:tc>
          <w:tcPr>
            <w:tcW w:w="692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Tr="00484D74">
        <w:trPr>
          <w:trHeight w:val="379"/>
        </w:trPr>
        <w:tc>
          <w:tcPr>
            <w:tcW w:w="3128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Pojišťovna:</w:t>
            </w:r>
          </w:p>
        </w:tc>
        <w:tc>
          <w:tcPr>
            <w:tcW w:w="692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Tr="00484D74">
        <w:trPr>
          <w:trHeight w:val="379"/>
        </w:trPr>
        <w:tc>
          <w:tcPr>
            <w:tcW w:w="3128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Zvláštní a důležité informace:</w:t>
            </w:r>
          </w:p>
        </w:tc>
        <w:tc>
          <w:tcPr>
            <w:tcW w:w="692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441CDB" w:rsidTr="00484D74">
        <w:trPr>
          <w:trHeight w:val="379"/>
        </w:trPr>
        <w:tc>
          <w:tcPr>
            <w:tcW w:w="3128" w:type="dxa"/>
          </w:tcPr>
          <w:p w:rsidR="00441CDB" w:rsidRPr="00560BB7" w:rsidRDefault="00441CDB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D</w:t>
            </w:r>
            <w:r w:rsidR="006F59CD">
              <w:rPr>
                <w:sz w:val="24"/>
                <w:szCs w:val="24"/>
              </w:rPr>
              <w:t>atum</w:t>
            </w:r>
            <w:r w:rsidRPr="00560BB7">
              <w:rPr>
                <w:sz w:val="24"/>
                <w:szCs w:val="24"/>
              </w:rPr>
              <w:t xml:space="preserve"> předpokládaného nástupu:</w:t>
            </w:r>
          </w:p>
        </w:tc>
        <w:tc>
          <w:tcPr>
            <w:tcW w:w="6922" w:type="dxa"/>
          </w:tcPr>
          <w:p w:rsidR="00441CDB" w:rsidRPr="00560BB7" w:rsidRDefault="00441CDB" w:rsidP="00963772">
            <w:pPr>
              <w:rPr>
                <w:sz w:val="24"/>
                <w:szCs w:val="24"/>
              </w:rPr>
            </w:pPr>
          </w:p>
        </w:tc>
      </w:tr>
    </w:tbl>
    <w:p w:rsidR="00963772" w:rsidRPr="00560BB7" w:rsidRDefault="00963772" w:rsidP="00963772">
      <w:pPr>
        <w:rPr>
          <w:sz w:val="24"/>
          <w:szCs w:val="24"/>
        </w:rPr>
      </w:pPr>
    </w:p>
    <w:p w:rsidR="00963772" w:rsidRPr="00560BB7" w:rsidRDefault="00963772" w:rsidP="00963772">
      <w:pPr>
        <w:rPr>
          <w:sz w:val="28"/>
          <w:szCs w:val="28"/>
        </w:rPr>
      </w:pPr>
      <w:r w:rsidRPr="00560BB7">
        <w:rPr>
          <w:sz w:val="28"/>
          <w:szCs w:val="28"/>
          <w:u w:val="single"/>
        </w:rPr>
        <w:t>Údaje o zákonných zástupcích:</w:t>
      </w:r>
      <w:r w:rsidRPr="00560BB7">
        <w:rPr>
          <w:sz w:val="28"/>
          <w:szCs w:val="28"/>
        </w:rPr>
        <w:t xml:space="preserve">       </w:t>
      </w:r>
      <w:r w:rsidR="00940BC5">
        <w:rPr>
          <w:sz w:val="28"/>
          <w:szCs w:val="28"/>
        </w:rPr>
        <w:t xml:space="preserve">   </w:t>
      </w:r>
      <w:r w:rsidRPr="00560BB7">
        <w:rPr>
          <w:sz w:val="28"/>
          <w:szCs w:val="28"/>
        </w:rPr>
        <w:t xml:space="preserve">  </w:t>
      </w:r>
      <w:proofErr w:type="gramStart"/>
      <w:r w:rsidRPr="00560BB7">
        <w:rPr>
          <w:sz w:val="28"/>
          <w:szCs w:val="28"/>
        </w:rPr>
        <w:t xml:space="preserve">Matka                                      </w:t>
      </w:r>
      <w:r w:rsidR="00940BC5">
        <w:rPr>
          <w:sz w:val="28"/>
          <w:szCs w:val="28"/>
        </w:rPr>
        <w:t xml:space="preserve">          </w:t>
      </w:r>
      <w:r w:rsidRPr="00560BB7">
        <w:rPr>
          <w:sz w:val="28"/>
          <w:szCs w:val="28"/>
        </w:rPr>
        <w:t xml:space="preserve"> Otec</w:t>
      </w:r>
      <w:proofErr w:type="gramEnd"/>
    </w:p>
    <w:tbl>
      <w:tblPr>
        <w:tblStyle w:val="Mkatabulky"/>
        <w:tblW w:w="10021" w:type="dxa"/>
        <w:tblLook w:val="04A0" w:firstRow="1" w:lastRow="0" w:firstColumn="1" w:lastColumn="0" w:noHBand="0" w:noVBand="1"/>
      </w:tblPr>
      <w:tblGrid>
        <w:gridCol w:w="2659"/>
        <w:gridCol w:w="4021"/>
        <w:gridCol w:w="3341"/>
      </w:tblGrid>
      <w:tr w:rsidR="00963772" w:rsidRPr="00560BB7" w:rsidTr="00484D74">
        <w:trPr>
          <w:trHeight w:val="330"/>
        </w:trPr>
        <w:tc>
          <w:tcPr>
            <w:tcW w:w="2659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Jméno a příjmení:</w:t>
            </w:r>
          </w:p>
        </w:tc>
        <w:tc>
          <w:tcPr>
            <w:tcW w:w="402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RPr="00560BB7" w:rsidTr="00484D74">
        <w:trPr>
          <w:trHeight w:val="345"/>
        </w:trPr>
        <w:tc>
          <w:tcPr>
            <w:tcW w:w="2659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Trvalý pobyt:</w:t>
            </w:r>
          </w:p>
        </w:tc>
        <w:tc>
          <w:tcPr>
            <w:tcW w:w="402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RPr="00560BB7" w:rsidTr="00484D74">
        <w:trPr>
          <w:trHeight w:val="330"/>
        </w:trPr>
        <w:tc>
          <w:tcPr>
            <w:tcW w:w="2659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Telefon:</w:t>
            </w:r>
          </w:p>
        </w:tc>
        <w:tc>
          <w:tcPr>
            <w:tcW w:w="402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RPr="00560BB7" w:rsidTr="00484D74">
        <w:trPr>
          <w:trHeight w:val="330"/>
        </w:trPr>
        <w:tc>
          <w:tcPr>
            <w:tcW w:w="2659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</w:tbl>
    <w:p w:rsidR="00963772" w:rsidRPr="00560BB7" w:rsidRDefault="00963772" w:rsidP="00963772">
      <w:pPr>
        <w:rPr>
          <w:sz w:val="24"/>
          <w:szCs w:val="24"/>
        </w:rPr>
      </w:pPr>
    </w:p>
    <w:p w:rsidR="00963772" w:rsidRPr="00560BB7" w:rsidRDefault="00963772" w:rsidP="00963772">
      <w:pPr>
        <w:rPr>
          <w:sz w:val="28"/>
          <w:szCs w:val="28"/>
          <w:u w:val="single"/>
        </w:rPr>
      </w:pPr>
      <w:r w:rsidRPr="00560BB7">
        <w:rPr>
          <w:sz w:val="28"/>
          <w:szCs w:val="28"/>
          <w:u w:val="single"/>
        </w:rPr>
        <w:t>Údaje o sourozenci dítěte:</w:t>
      </w:r>
    </w:p>
    <w:tbl>
      <w:tblPr>
        <w:tblStyle w:val="Mkatabulky"/>
        <w:tblW w:w="10006" w:type="dxa"/>
        <w:tblLook w:val="04A0" w:firstRow="1" w:lastRow="0" w:firstColumn="1" w:lastColumn="0" w:noHBand="0" w:noVBand="1"/>
      </w:tblPr>
      <w:tblGrid>
        <w:gridCol w:w="2501"/>
        <w:gridCol w:w="2501"/>
        <w:gridCol w:w="2502"/>
        <w:gridCol w:w="2502"/>
      </w:tblGrid>
      <w:tr w:rsidR="00963772" w:rsidRPr="00560BB7" w:rsidTr="00484D74">
        <w:trPr>
          <w:trHeight w:val="322"/>
        </w:trPr>
        <w:tc>
          <w:tcPr>
            <w:tcW w:w="250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Jméno a příjemní:</w:t>
            </w:r>
          </w:p>
        </w:tc>
        <w:tc>
          <w:tcPr>
            <w:tcW w:w="250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RPr="00560BB7" w:rsidTr="00484D74">
        <w:trPr>
          <w:trHeight w:val="337"/>
        </w:trPr>
        <w:tc>
          <w:tcPr>
            <w:tcW w:w="250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Jméno a příjmení:</w:t>
            </w:r>
          </w:p>
        </w:tc>
        <w:tc>
          <w:tcPr>
            <w:tcW w:w="250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RPr="00560BB7" w:rsidTr="00484D74">
        <w:trPr>
          <w:trHeight w:val="322"/>
        </w:trPr>
        <w:tc>
          <w:tcPr>
            <w:tcW w:w="250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Jméno a příjmení:</w:t>
            </w:r>
          </w:p>
        </w:tc>
        <w:tc>
          <w:tcPr>
            <w:tcW w:w="250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</w:tbl>
    <w:p w:rsidR="00560BB7" w:rsidRDefault="00560BB7" w:rsidP="00963772">
      <w:pPr>
        <w:rPr>
          <w:sz w:val="20"/>
          <w:szCs w:val="20"/>
        </w:rPr>
      </w:pPr>
    </w:p>
    <w:p w:rsidR="006F59CD" w:rsidRPr="002B6471" w:rsidRDefault="006F59CD" w:rsidP="006F59CD">
      <w:pPr>
        <w:rPr>
          <w:sz w:val="28"/>
          <w:szCs w:val="28"/>
          <w:u w:val="single"/>
        </w:rPr>
      </w:pPr>
      <w:r w:rsidRPr="002B6471">
        <w:rPr>
          <w:sz w:val="28"/>
          <w:szCs w:val="28"/>
          <w:u w:val="single"/>
        </w:rPr>
        <w:t>Prohlášení žadatele</w:t>
      </w:r>
    </w:p>
    <w:p w:rsidR="006F59CD" w:rsidRDefault="006F59CD" w:rsidP="006F59CD">
      <w:pPr>
        <w:rPr>
          <w:sz w:val="20"/>
          <w:szCs w:val="20"/>
        </w:rPr>
      </w:pPr>
      <w:r w:rsidRPr="00963772">
        <w:rPr>
          <w:sz w:val="20"/>
          <w:szCs w:val="20"/>
        </w:rPr>
        <w:t>Bereme na vědomí, že uvedení nepravdivých či zamlčených údajů, opakované nezaplacení úplaty za vzdělávání nebo stravovaní ve stanoveném či dohodnutém termínu, neomluvená absence dítěte v MŠ delší než 2 týdny, opakované narušování provozu MŠ závazným způsobem, můžou být důvodem k ukončení docházky dítěte do MŠ.</w:t>
      </w:r>
      <w:r>
        <w:rPr>
          <w:sz w:val="20"/>
          <w:szCs w:val="20"/>
        </w:rPr>
        <w:t xml:space="preserve"> Zákonní zástupci berou na vědomí, že vedoucí učitelka je povinna na dotaz třetí osoby poskytovat informace podle ustanovení zák. č 108/1999 Sb., o svobodném přístupu k informacím, ve znění pozdějších předpisů.</w:t>
      </w:r>
    </w:p>
    <w:p w:rsidR="006F59CD" w:rsidRDefault="006F59CD" w:rsidP="00E948C5">
      <w:pPr>
        <w:rPr>
          <w:sz w:val="20"/>
          <w:szCs w:val="20"/>
        </w:rPr>
      </w:pPr>
      <w:r>
        <w:rPr>
          <w:sz w:val="20"/>
          <w:szCs w:val="20"/>
        </w:rPr>
        <w:t>Prohlašujeme, že údaje uvedeného v této žádosti v souvislosti s ní jsou pravdivé a nezkreslené, a že jsme žádné podstatné údaje nezamlčeli</w:t>
      </w:r>
      <w:r w:rsidR="002F63B5">
        <w:rPr>
          <w:sz w:val="20"/>
          <w:szCs w:val="20"/>
        </w:rPr>
        <w:t>.</w:t>
      </w:r>
    </w:p>
    <w:p w:rsidR="00E948C5" w:rsidRPr="006F59CD" w:rsidRDefault="006F59CD" w:rsidP="00E948C5">
      <w:pPr>
        <w:rPr>
          <w:sz w:val="20"/>
          <w:szCs w:val="20"/>
        </w:rPr>
      </w:pPr>
      <w:r>
        <w:rPr>
          <w:sz w:val="28"/>
          <w:szCs w:val="28"/>
          <w:u w:val="single"/>
        </w:rPr>
        <w:lastRenderedPageBreak/>
        <w:t>Prohlášení rodičů:</w:t>
      </w:r>
    </w:p>
    <w:p w:rsidR="00E948C5" w:rsidRPr="006F59CD" w:rsidRDefault="00E948C5" w:rsidP="00E948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line="251" w:lineRule="auto"/>
        <w:contextualSpacing w:val="0"/>
        <w:jc w:val="both"/>
        <w:textAlignment w:val="baseline"/>
      </w:pPr>
      <w:r w:rsidRPr="006F59CD">
        <w:t xml:space="preserve">Prohlašujeme, že dítě je zdravotně způsobilé ve smyslu ustanovení § 50 zákona o ochraně veřejného zdraví. </w:t>
      </w:r>
    </w:p>
    <w:p w:rsidR="00E948C5" w:rsidRPr="006F59CD" w:rsidRDefault="00E948C5" w:rsidP="00E948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line="251" w:lineRule="auto"/>
        <w:contextualSpacing w:val="0"/>
        <w:jc w:val="both"/>
        <w:textAlignment w:val="baseline"/>
      </w:pPr>
      <w:r w:rsidRPr="006F59CD">
        <w:t>Zavazujeme se, že neprodleně oznámíme učitelce mateřské školy výskyt přenosné choroby v rodině nebo nejbližším okolí dítěte, nebo onemocnění osoby, s níž dítě přišlo do styku.</w:t>
      </w:r>
    </w:p>
    <w:p w:rsidR="00E948C5" w:rsidRPr="006F59CD" w:rsidRDefault="00E948C5" w:rsidP="00E948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line="251" w:lineRule="auto"/>
        <w:contextualSpacing w:val="0"/>
        <w:jc w:val="both"/>
        <w:textAlignment w:val="baseline"/>
      </w:pPr>
      <w:r w:rsidRPr="006F59CD">
        <w:t>Souhlasíme se zpracováním osobních dat k vedení evidence dětí v MŠ v souladu se zákonem 101/2001 Sb., O ochraně osobních dat a s uveřejňováním fotografií dítěte určené k řádné presentaci mateřské školy.</w:t>
      </w:r>
    </w:p>
    <w:p w:rsidR="00E948C5" w:rsidRPr="006F59CD" w:rsidRDefault="00E948C5" w:rsidP="00E948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line="251" w:lineRule="auto"/>
        <w:contextualSpacing w:val="0"/>
        <w:jc w:val="both"/>
        <w:textAlignment w:val="baseline"/>
      </w:pPr>
      <w:r w:rsidRPr="006F59CD">
        <w:t>Bereme na vědomí, že v případě uvedení nepravdivých údajů lze kdykoliv zrušit rozhodnutí o přijetí dítěte.</w:t>
      </w:r>
    </w:p>
    <w:p w:rsidR="00E948C5" w:rsidRPr="006F59CD" w:rsidRDefault="00E948C5" w:rsidP="00E948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line="251" w:lineRule="auto"/>
        <w:contextualSpacing w:val="0"/>
        <w:jc w:val="both"/>
        <w:textAlignment w:val="baseline"/>
      </w:pPr>
      <w:r w:rsidRPr="006F59CD">
        <w:t>Bereme na vědomí, že po opakovaném neplacení úplaty za vzdělávání nebo stravování ve stanoveném či dohodnutém termínu, jakož i po neomluvené absenci dítěte v MŠ delší než 2 týdny, nebo po opakovaném narušování provozu MŠ závažným způsobem lze docházku dítěte do MŠ ukončit.</w:t>
      </w:r>
    </w:p>
    <w:p w:rsidR="002B6471" w:rsidRPr="006F59CD" w:rsidRDefault="002B6471" w:rsidP="00E948C5">
      <w:pPr>
        <w:rPr>
          <w:b/>
          <w:color w:val="FF0000"/>
          <w:sz w:val="28"/>
          <w:szCs w:val="28"/>
          <w:u w:val="single"/>
        </w:rPr>
      </w:pPr>
    </w:p>
    <w:p w:rsidR="00441CDB" w:rsidRPr="006F59CD" w:rsidRDefault="00441CDB" w:rsidP="00441CDB">
      <w:pPr>
        <w:jc w:val="center"/>
        <w:rPr>
          <w:b/>
          <w:color w:val="FF0000"/>
          <w:sz w:val="28"/>
          <w:szCs w:val="28"/>
          <w:u w:val="single"/>
        </w:rPr>
      </w:pPr>
      <w:r w:rsidRPr="006F59CD">
        <w:rPr>
          <w:b/>
          <w:color w:val="FF0000"/>
          <w:sz w:val="28"/>
          <w:szCs w:val="28"/>
          <w:u w:val="single"/>
        </w:rPr>
        <w:t>Vyjádření lékaře ke zdravotnímu stavu</w:t>
      </w:r>
    </w:p>
    <w:p w:rsidR="00441CDB" w:rsidRPr="00560BB7" w:rsidRDefault="00441CDB" w:rsidP="002B64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0BB7">
        <w:rPr>
          <w:sz w:val="24"/>
          <w:szCs w:val="24"/>
        </w:rPr>
        <w:t xml:space="preserve">Podrobilo se dítě povinnému očkování dle ustanovení </w:t>
      </w:r>
      <w:r w:rsidR="002B6471" w:rsidRPr="00560BB7">
        <w:rPr>
          <w:sz w:val="24"/>
          <w:szCs w:val="24"/>
        </w:rPr>
        <w:t xml:space="preserve">§ </w:t>
      </w:r>
      <w:r w:rsidRPr="00560BB7">
        <w:rPr>
          <w:sz w:val="24"/>
          <w:szCs w:val="24"/>
        </w:rPr>
        <w:t>50 zákona č. 258/2000 Sb.</w:t>
      </w:r>
      <w:r w:rsidR="002B6471" w:rsidRPr="00560BB7">
        <w:rPr>
          <w:sz w:val="24"/>
          <w:szCs w:val="24"/>
        </w:rPr>
        <w:t xml:space="preserve"> </w:t>
      </w:r>
      <w:r w:rsidRPr="00560BB7">
        <w:rPr>
          <w:sz w:val="24"/>
          <w:szCs w:val="24"/>
        </w:rPr>
        <w:t xml:space="preserve">ochraně veřejného </w:t>
      </w:r>
      <w:proofErr w:type="gramStart"/>
      <w:r w:rsidRPr="00560BB7">
        <w:rPr>
          <w:sz w:val="24"/>
          <w:szCs w:val="24"/>
        </w:rPr>
        <w:t xml:space="preserve">zdraví    </w:t>
      </w:r>
      <w:r w:rsidR="002B6471" w:rsidRPr="00560BB7">
        <w:rPr>
          <w:sz w:val="24"/>
          <w:szCs w:val="24"/>
        </w:rPr>
        <w:t xml:space="preserve">                      </w:t>
      </w:r>
      <w:r w:rsidR="00560BB7">
        <w:rPr>
          <w:sz w:val="24"/>
          <w:szCs w:val="24"/>
        </w:rPr>
        <w:t xml:space="preserve">                         </w:t>
      </w:r>
      <w:r w:rsidR="002B6471" w:rsidRPr="00560BB7">
        <w:rPr>
          <w:sz w:val="24"/>
          <w:szCs w:val="24"/>
        </w:rPr>
        <w:t xml:space="preserve">    ANO</w:t>
      </w:r>
      <w:proofErr w:type="gramEnd"/>
      <w:r w:rsidR="002B6471" w:rsidRPr="00560BB7">
        <w:rPr>
          <w:sz w:val="24"/>
          <w:szCs w:val="24"/>
        </w:rPr>
        <w:t xml:space="preserve">               NE</w:t>
      </w:r>
      <w:r w:rsidRPr="00560BB7">
        <w:rPr>
          <w:sz w:val="24"/>
          <w:szCs w:val="24"/>
        </w:rPr>
        <w:t xml:space="preserve">                                                   </w:t>
      </w:r>
    </w:p>
    <w:p w:rsidR="006F59CD" w:rsidRPr="00560BB7" w:rsidRDefault="006F59CD" w:rsidP="00441CDB">
      <w:pPr>
        <w:pStyle w:val="Odstavecseseznamem"/>
        <w:rPr>
          <w:sz w:val="24"/>
          <w:szCs w:val="24"/>
        </w:rPr>
      </w:pPr>
    </w:p>
    <w:p w:rsidR="006F59CD" w:rsidRDefault="00441CDB" w:rsidP="006F59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0BB7">
        <w:rPr>
          <w:sz w:val="24"/>
          <w:szCs w:val="24"/>
        </w:rPr>
        <w:t xml:space="preserve">Jsou odchylky v psychomotorickém vývoji </w:t>
      </w:r>
      <w:r w:rsidR="002B6471" w:rsidRPr="00560BB7">
        <w:rPr>
          <w:sz w:val="24"/>
          <w:szCs w:val="24"/>
        </w:rPr>
        <w:t>- jaké?</w:t>
      </w:r>
      <w:r w:rsidRPr="00560BB7">
        <w:rPr>
          <w:sz w:val="24"/>
          <w:szCs w:val="24"/>
        </w:rPr>
        <w:t xml:space="preserve">             </w:t>
      </w:r>
      <w:proofErr w:type="gramStart"/>
      <w:r w:rsidRPr="00560BB7">
        <w:rPr>
          <w:sz w:val="24"/>
          <w:szCs w:val="24"/>
        </w:rPr>
        <w:t>ANO               NE</w:t>
      </w:r>
      <w:proofErr w:type="gramEnd"/>
    </w:p>
    <w:p w:rsidR="006F59CD" w:rsidRPr="006F59CD" w:rsidRDefault="006F59CD" w:rsidP="006F59CD">
      <w:pPr>
        <w:pStyle w:val="Odstavecseseznamem"/>
        <w:rPr>
          <w:sz w:val="24"/>
          <w:szCs w:val="24"/>
        </w:rPr>
      </w:pPr>
    </w:p>
    <w:p w:rsidR="006F59CD" w:rsidRPr="006F59CD" w:rsidRDefault="006F59CD" w:rsidP="006F59CD">
      <w:pPr>
        <w:pStyle w:val="Odstavecseseznamem"/>
        <w:rPr>
          <w:sz w:val="24"/>
          <w:szCs w:val="24"/>
        </w:rPr>
      </w:pPr>
    </w:p>
    <w:p w:rsidR="00441CDB" w:rsidRPr="00560BB7" w:rsidRDefault="00441CDB" w:rsidP="00441C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0BB7">
        <w:rPr>
          <w:sz w:val="24"/>
          <w:szCs w:val="24"/>
        </w:rPr>
        <w:t>Trpí dítě chronickým onemocněním</w:t>
      </w:r>
      <w:r w:rsidR="002B6471" w:rsidRPr="00560BB7">
        <w:rPr>
          <w:sz w:val="24"/>
          <w:szCs w:val="24"/>
        </w:rPr>
        <w:t xml:space="preserve"> </w:t>
      </w:r>
      <w:r w:rsidRPr="00560BB7">
        <w:rPr>
          <w:sz w:val="24"/>
          <w:szCs w:val="24"/>
        </w:rPr>
        <w:t>-</w:t>
      </w:r>
      <w:r w:rsidR="002B6471" w:rsidRPr="00560BB7">
        <w:rPr>
          <w:sz w:val="24"/>
          <w:szCs w:val="24"/>
        </w:rPr>
        <w:t xml:space="preserve"> jakým</w:t>
      </w:r>
      <w:r w:rsidRPr="00560BB7">
        <w:rPr>
          <w:sz w:val="24"/>
          <w:szCs w:val="24"/>
        </w:rPr>
        <w:t xml:space="preserve">?                     </w:t>
      </w:r>
      <w:proofErr w:type="gramStart"/>
      <w:r w:rsidRPr="00560BB7">
        <w:rPr>
          <w:sz w:val="24"/>
          <w:szCs w:val="24"/>
        </w:rPr>
        <w:t>ANO              NE</w:t>
      </w:r>
      <w:proofErr w:type="gramEnd"/>
    </w:p>
    <w:p w:rsidR="00441CDB" w:rsidRPr="00560BB7" w:rsidRDefault="00441CDB" w:rsidP="00441CDB">
      <w:pPr>
        <w:pStyle w:val="Odstavecseseznamem"/>
        <w:rPr>
          <w:sz w:val="24"/>
          <w:szCs w:val="24"/>
        </w:rPr>
      </w:pPr>
    </w:p>
    <w:p w:rsidR="00441CDB" w:rsidRPr="00560BB7" w:rsidRDefault="00441CDB" w:rsidP="00441C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0BB7">
        <w:rPr>
          <w:sz w:val="24"/>
          <w:szCs w:val="24"/>
        </w:rPr>
        <w:t xml:space="preserve">Bere dítě pravidelně léky-jaké?                                          </w:t>
      </w:r>
      <w:r w:rsidR="00560BB7">
        <w:rPr>
          <w:sz w:val="24"/>
          <w:szCs w:val="24"/>
        </w:rPr>
        <w:t xml:space="preserve"> </w:t>
      </w:r>
      <w:r w:rsidRPr="00560BB7">
        <w:rPr>
          <w:sz w:val="24"/>
          <w:szCs w:val="24"/>
        </w:rPr>
        <w:t xml:space="preserve">  </w:t>
      </w:r>
      <w:proofErr w:type="gramStart"/>
      <w:r w:rsidRPr="00560BB7">
        <w:rPr>
          <w:sz w:val="24"/>
          <w:szCs w:val="24"/>
        </w:rPr>
        <w:t>ANO               NE</w:t>
      </w:r>
      <w:proofErr w:type="gramEnd"/>
    </w:p>
    <w:p w:rsidR="00441CDB" w:rsidRPr="00560BB7" w:rsidRDefault="00441CDB" w:rsidP="00441CDB">
      <w:pPr>
        <w:pStyle w:val="Odstavecseseznamem"/>
        <w:rPr>
          <w:sz w:val="24"/>
          <w:szCs w:val="24"/>
        </w:rPr>
      </w:pPr>
    </w:p>
    <w:p w:rsidR="006F59CD" w:rsidRDefault="006F59CD" w:rsidP="006F59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Může se dítě zúčastňovat speciálních akcí školy?</w:t>
      </w:r>
    </w:p>
    <w:p w:rsidR="006F59CD" w:rsidRPr="006F59CD" w:rsidRDefault="006F59CD" w:rsidP="006F59C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F59C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výlety, exkurze, soutěže, projekty apod.)                            </w:t>
      </w:r>
      <w:proofErr w:type="gramStart"/>
      <w:r>
        <w:rPr>
          <w:sz w:val="24"/>
          <w:szCs w:val="24"/>
        </w:rPr>
        <w:t>ANO              NE</w:t>
      </w:r>
      <w:proofErr w:type="gramEnd"/>
    </w:p>
    <w:p w:rsidR="00E948C5" w:rsidRDefault="00E948C5" w:rsidP="00441CDB">
      <w:pPr>
        <w:rPr>
          <w:sz w:val="24"/>
          <w:szCs w:val="24"/>
        </w:rPr>
      </w:pPr>
    </w:p>
    <w:p w:rsidR="006F59CD" w:rsidRPr="00560BB7" w:rsidRDefault="00E948C5" w:rsidP="006F59CD">
      <w:pPr>
        <w:rPr>
          <w:sz w:val="24"/>
          <w:szCs w:val="24"/>
        </w:rPr>
      </w:pPr>
      <w:r w:rsidRPr="002F63B5">
        <w:rPr>
          <w:b/>
          <w:sz w:val="24"/>
          <w:szCs w:val="24"/>
        </w:rPr>
        <w:t>Doporučuji</w:t>
      </w:r>
      <w:r w:rsidRPr="00560BB7">
        <w:rPr>
          <w:sz w:val="24"/>
          <w:szCs w:val="24"/>
        </w:rPr>
        <w:t xml:space="preserve"> – </w:t>
      </w:r>
      <w:proofErr w:type="gramStart"/>
      <w:r w:rsidRPr="002F63B5">
        <w:rPr>
          <w:b/>
          <w:sz w:val="24"/>
          <w:szCs w:val="24"/>
        </w:rPr>
        <w:t>nedoporučuji</w:t>
      </w:r>
      <w:r w:rsidR="006F59CD">
        <w:rPr>
          <w:sz w:val="24"/>
          <w:szCs w:val="24"/>
        </w:rPr>
        <w:t xml:space="preserve">  p</w:t>
      </w:r>
      <w:r w:rsidR="006F59CD" w:rsidRPr="00560BB7">
        <w:rPr>
          <w:sz w:val="24"/>
          <w:szCs w:val="24"/>
        </w:rPr>
        <w:t>řijetí</w:t>
      </w:r>
      <w:proofErr w:type="gramEnd"/>
      <w:r w:rsidR="006F59CD" w:rsidRPr="00560BB7">
        <w:rPr>
          <w:sz w:val="24"/>
          <w:szCs w:val="24"/>
        </w:rPr>
        <w:t xml:space="preserve"> dítěte k předškolnímu vzdělávání v mateřské škole</w:t>
      </w:r>
      <w:bookmarkStart w:id="0" w:name="_GoBack"/>
      <w:bookmarkEnd w:id="0"/>
    </w:p>
    <w:p w:rsidR="00560BB7" w:rsidRPr="00560BB7" w:rsidRDefault="00560BB7" w:rsidP="00441CDB">
      <w:pPr>
        <w:rPr>
          <w:sz w:val="24"/>
          <w:szCs w:val="24"/>
        </w:rPr>
      </w:pPr>
    </w:p>
    <w:p w:rsidR="00E948C5" w:rsidRPr="00560BB7" w:rsidRDefault="00E948C5" w:rsidP="00441CDB">
      <w:pPr>
        <w:rPr>
          <w:sz w:val="24"/>
          <w:szCs w:val="24"/>
        </w:rPr>
      </w:pPr>
      <w:r w:rsidRPr="00560BB7">
        <w:rPr>
          <w:sz w:val="24"/>
          <w:szCs w:val="24"/>
        </w:rPr>
        <w:t>………………………</w:t>
      </w:r>
      <w:r w:rsidR="002B6471" w:rsidRPr="00560BB7">
        <w:rPr>
          <w:sz w:val="24"/>
          <w:szCs w:val="24"/>
        </w:rPr>
        <w:t>........</w:t>
      </w:r>
      <w:r w:rsidRPr="00560BB7">
        <w:rPr>
          <w:sz w:val="24"/>
          <w:szCs w:val="24"/>
        </w:rPr>
        <w:t xml:space="preserve">                                                    </w:t>
      </w:r>
      <w:r w:rsidR="002B6471" w:rsidRPr="00560BB7">
        <w:rPr>
          <w:sz w:val="24"/>
          <w:szCs w:val="24"/>
        </w:rPr>
        <w:t xml:space="preserve">                          </w:t>
      </w:r>
      <w:r w:rsidRPr="00560BB7">
        <w:rPr>
          <w:sz w:val="24"/>
          <w:szCs w:val="24"/>
        </w:rPr>
        <w:t>……………………………………………</w:t>
      </w:r>
    </w:p>
    <w:p w:rsidR="00E948C5" w:rsidRDefault="00E948C5" w:rsidP="00441CDB">
      <w:pPr>
        <w:rPr>
          <w:sz w:val="24"/>
          <w:szCs w:val="24"/>
        </w:rPr>
      </w:pPr>
      <w:r w:rsidRPr="00560BB7">
        <w:rPr>
          <w:sz w:val="24"/>
          <w:szCs w:val="24"/>
        </w:rPr>
        <w:t xml:space="preserve">       </w:t>
      </w:r>
      <w:proofErr w:type="gramStart"/>
      <w:r w:rsidRPr="00560BB7">
        <w:rPr>
          <w:sz w:val="24"/>
          <w:szCs w:val="24"/>
        </w:rPr>
        <w:t xml:space="preserve">Datum                                                                                                    </w:t>
      </w:r>
      <w:r w:rsidR="002B6471" w:rsidRPr="00560BB7">
        <w:rPr>
          <w:sz w:val="24"/>
          <w:szCs w:val="24"/>
        </w:rPr>
        <w:t xml:space="preserve"> </w:t>
      </w:r>
      <w:r w:rsidRPr="00560BB7">
        <w:rPr>
          <w:sz w:val="24"/>
          <w:szCs w:val="24"/>
        </w:rPr>
        <w:t>Razítko</w:t>
      </w:r>
      <w:proofErr w:type="gramEnd"/>
      <w:r w:rsidRPr="00560BB7">
        <w:rPr>
          <w:sz w:val="24"/>
          <w:szCs w:val="24"/>
        </w:rPr>
        <w:t xml:space="preserve"> a podpis lékaře</w:t>
      </w:r>
    </w:p>
    <w:p w:rsidR="006F59CD" w:rsidRDefault="006F59CD" w:rsidP="00441CDB">
      <w:pPr>
        <w:rPr>
          <w:sz w:val="24"/>
          <w:szCs w:val="24"/>
        </w:rPr>
      </w:pPr>
    </w:p>
    <w:p w:rsidR="006F59CD" w:rsidRDefault="006F59CD" w:rsidP="00441CDB">
      <w:pPr>
        <w:rPr>
          <w:sz w:val="24"/>
          <w:szCs w:val="24"/>
        </w:rPr>
      </w:pPr>
    </w:p>
    <w:p w:rsidR="002B6471" w:rsidRDefault="006F59CD" w:rsidP="00441CDB">
      <w:pPr>
        <w:rPr>
          <w:sz w:val="24"/>
          <w:szCs w:val="24"/>
        </w:rPr>
      </w:pPr>
      <w:r>
        <w:rPr>
          <w:sz w:val="24"/>
          <w:szCs w:val="24"/>
        </w:rPr>
        <w:t>V……………………………</w:t>
      </w:r>
      <w:proofErr w:type="gramStart"/>
      <w:r>
        <w:rPr>
          <w:sz w:val="24"/>
          <w:szCs w:val="24"/>
        </w:rPr>
        <w:t>…..dne</w:t>
      </w:r>
      <w:proofErr w:type="gramEnd"/>
      <w:r>
        <w:rPr>
          <w:sz w:val="24"/>
          <w:szCs w:val="24"/>
        </w:rPr>
        <w:t>………………………….. podpis zákonného zástupce…………………………….</w:t>
      </w:r>
    </w:p>
    <w:sectPr w:rsidR="002B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FC2"/>
    <w:multiLevelType w:val="multilevel"/>
    <w:tmpl w:val="28EAEBC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791C701A"/>
    <w:multiLevelType w:val="hybridMultilevel"/>
    <w:tmpl w:val="9D9E3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72"/>
    <w:rsid w:val="002B6471"/>
    <w:rsid w:val="002F63B5"/>
    <w:rsid w:val="00441CDB"/>
    <w:rsid w:val="00484D74"/>
    <w:rsid w:val="00560BB7"/>
    <w:rsid w:val="005F39E1"/>
    <w:rsid w:val="006F59CD"/>
    <w:rsid w:val="00867DF8"/>
    <w:rsid w:val="00940BC5"/>
    <w:rsid w:val="00963772"/>
    <w:rsid w:val="00E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54E4"/>
  <w15:chartTrackingRefBased/>
  <w15:docId w15:val="{F21E5EAC-B096-4BE7-8E4F-C5C31D6A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441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0292-C4D5-4E97-B335-205DEF93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Ivánková</dc:creator>
  <cp:keywords/>
  <dc:description/>
  <cp:lastModifiedBy>Naděžda Ivánková</cp:lastModifiedBy>
  <cp:revision>4</cp:revision>
  <dcterms:created xsi:type="dcterms:W3CDTF">2021-02-12T07:58:00Z</dcterms:created>
  <dcterms:modified xsi:type="dcterms:W3CDTF">2021-02-12T08:01:00Z</dcterms:modified>
</cp:coreProperties>
</file>